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81" w:rsidRDefault="001B5181">
      <w:pPr>
        <w:rPr>
          <w:b/>
        </w:rPr>
      </w:pPr>
      <w:r>
        <w:rPr>
          <w:b/>
        </w:rPr>
        <w:t xml:space="preserve">I would like a page that had all of this data in one place.  Right now it is scattered over three different places and likely inaccurate.  If it all cannot be done easily and at once then please let’s at least get some of it in place ASAP.  I also understand that these queries might be very long and thus might only want to run them on request or once a month of something.  That is fine but please let’s move in this direction.  </w:t>
      </w:r>
    </w:p>
    <w:p w:rsidR="001B5181" w:rsidRDefault="001B5181">
      <w:pPr>
        <w:rPr>
          <w:b/>
        </w:rPr>
      </w:pPr>
    </w:p>
    <w:p w:rsidR="001B5181" w:rsidRDefault="001B5181">
      <w:pPr>
        <w:rPr>
          <w:b/>
        </w:rPr>
      </w:pPr>
    </w:p>
    <w:p w:rsidR="001B5181" w:rsidRDefault="001B5181">
      <w:pPr>
        <w:rPr>
          <w:b/>
        </w:rPr>
      </w:pPr>
    </w:p>
    <w:p w:rsidR="00374C32" w:rsidRPr="00374C32" w:rsidRDefault="00374C32">
      <w:pPr>
        <w:rPr>
          <w:b/>
        </w:rPr>
      </w:pPr>
      <w:r w:rsidRPr="00374C32">
        <w:rPr>
          <w:b/>
        </w:rPr>
        <w:t>Leginon Statistics:</w:t>
      </w:r>
    </w:p>
    <w:p w:rsidR="00374C32" w:rsidRDefault="00374C32"/>
    <w:p w:rsidR="00374C32" w:rsidRDefault="00374C32">
      <w:r>
        <w:t xml:space="preserve"># </w:t>
      </w:r>
      <w:proofErr w:type="gramStart"/>
      <w:r>
        <w:t>projects</w:t>
      </w:r>
      <w:proofErr w:type="gramEnd"/>
      <w:r>
        <w:t xml:space="preserve"> : </w:t>
      </w:r>
    </w:p>
    <w:p w:rsidR="00374C32" w:rsidRDefault="00374C32">
      <w:r>
        <w:t xml:space="preserve"># </w:t>
      </w:r>
      <w:proofErr w:type="spellStart"/>
      <w:proofErr w:type="gramStart"/>
      <w:r>
        <w:t>expt</w:t>
      </w:r>
      <w:proofErr w:type="spellEnd"/>
      <w:proofErr w:type="gramEnd"/>
      <w:r>
        <w:t xml:space="preserve"> sessions with #images &gt; 10) [this excludes irrelevant test sets etc. I hope</w:t>
      </w:r>
      <w:proofErr w:type="gramStart"/>
      <w:r>
        <w:t>] :</w:t>
      </w:r>
      <w:proofErr w:type="gramEnd"/>
      <w:r>
        <w:t xml:space="preserve"> </w:t>
      </w:r>
    </w:p>
    <w:p w:rsidR="00374C32" w:rsidRDefault="00374C32">
      <w:r>
        <w:t xml:space="preserve"># </w:t>
      </w:r>
      <w:proofErr w:type="gramStart"/>
      <w:r>
        <w:t>images</w:t>
      </w:r>
      <w:proofErr w:type="gramEnd"/>
      <w:r>
        <w:t xml:space="preserve"> :</w:t>
      </w:r>
    </w:p>
    <w:p w:rsidR="00374C32" w:rsidRDefault="00374C32">
      <w:r>
        <w:t xml:space="preserve"># </w:t>
      </w:r>
      <w:proofErr w:type="spellStart"/>
      <w:proofErr w:type="gramStart"/>
      <w:r>
        <w:t>tomographic</w:t>
      </w:r>
      <w:proofErr w:type="spellEnd"/>
      <w:proofErr w:type="gramEnd"/>
      <w:r>
        <w:t xml:space="preserve"> tilt series:</w:t>
      </w:r>
    </w:p>
    <w:p w:rsidR="00374C32" w:rsidRDefault="00374C32">
      <w:proofErr w:type="gramStart"/>
      <w:r>
        <w:t>total</w:t>
      </w:r>
      <w:proofErr w:type="gramEnd"/>
      <w:r>
        <w:t xml:space="preserve"> size of images (i.e. disk space) :</w:t>
      </w:r>
    </w:p>
    <w:p w:rsidR="00374C32" w:rsidRDefault="00374C32">
      <w:proofErr w:type="gramStart"/>
      <w:r>
        <w:t>size</w:t>
      </w:r>
      <w:proofErr w:type="gramEnd"/>
      <w:r>
        <w:t xml:space="preserve"> of Leginon DB : </w:t>
      </w:r>
    </w:p>
    <w:p w:rsidR="00374C32" w:rsidRDefault="00374C32">
      <w:proofErr w:type="gramStart"/>
      <w:r>
        <w:t>number</w:t>
      </w:r>
      <w:proofErr w:type="gramEnd"/>
      <w:r>
        <w:t xml:space="preserve"> of DB records :</w:t>
      </w:r>
    </w:p>
    <w:p w:rsidR="00374C32" w:rsidRDefault="00374C32"/>
    <w:p w:rsidR="00374C32" w:rsidRDefault="00374C32"/>
    <w:p w:rsidR="00374C32" w:rsidRPr="00374C32" w:rsidRDefault="00374C32" w:rsidP="00374C32">
      <w:pPr>
        <w:rPr>
          <w:b/>
        </w:rPr>
      </w:pPr>
      <w:r>
        <w:rPr>
          <w:b/>
        </w:rPr>
        <w:t>Appion</w:t>
      </w:r>
      <w:r w:rsidRPr="00374C32">
        <w:rPr>
          <w:b/>
        </w:rPr>
        <w:t xml:space="preserve"> Statistics:</w:t>
      </w:r>
    </w:p>
    <w:p w:rsidR="00374C32" w:rsidRDefault="00374C32" w:rsidP="00374C32"/>
    <w:p w:rsidR="00374C32" w:rsidRDefault="00374C32" w:rsidP="00374C32">
      <w:r>
        <w:t xml:space="preserve"># </w:t>
      </w:r>
      <w:proofErr w:type="gramStart"/>
      <w:r>
        <w:t>projects</w:t>
      </w:r>
      <w:proofErr w:type="gramEnd"/>
      <w:r>
        <w:t xml:space="preserve"> : </w:t>
      </w:r>
    </w:p>
    <w:p w:rsidR="00374C32" w:rsidRDefault="00374C32" w:rsidP="00374C32">
      <w:r>
        <w:t xml:space="preserve"># </w:t>
      </w:r>
      <w:proofErr w:type="spellStart"/>
      <w:proofErr w:type="gramStart"/>
      <w:r>
        <w:t>expt</w:t>
      </w:r>
      <w:proofErr w:type="spellEnd"/>
      <w:proofErr w:type="gramEnd"/>
      <w:r>
        <w:t xml:space="preserve"> sessions with processed data) [this excludes irrelevant test sets etc. I hope</w:t>
      </w:r>
      <w:proofErr w:type="gramStart"/>
      <w:r>
        <w:t>] :</w:t>
      </w:r>
      <w:proofErr w:type="gramEnd"/>
      <w:r>
        <w:t xml:space="preserve"> </w:t>
      </w:r>
    </w:p>
    <w:p w:rsidR="00374C32" w:rsidRDefault="00374C32" w:rsidP="00374C32"/>
    <w:p w:rsidR="00374C32" w:rsidRDefault="00374C32" w:rsidP="00374C32">
      <w:r>
        <w:t xml:space="preserve"># </w:t>
      </w:r>
      <w:proofErr w:type="gramStart"/>
      <w:r>
        <w:t>particle</w:t>
      </w:r>
      <w:proofErr w:type="gramEnd"/>
      <w:r>
        <w:t xml:space="preserve"> picking runs:</w:t>
      </w:r>
    </w:p>
    <w:p w:rsidR="00374C32" w:rsidRDefault="00374C32" w:rsidP="00374C32">
      <w:r>
        <w:t xml:space="preserve"># </w:t>
      </w:r>
      <w:proofErr w:type="gramStart"/>
      <w:r>
        <w:t>particles</w:t>
      </w:r>
      <w:proofErr w:type="gramEnd"/>
      <w:r>
        <w:t xml:space="preserve"> picked: </w:t>
      </w:r>
    </w:p>
    <w:p w:rsidR="00374C32" w:rsidRDefault="00374C32" w:rsidP="00374C32">
      <w:r>
        <w:t xml:space="preserve"># </w:t>
      </w:r>
      <w:proofErr w:type="gramStart"/>
      <w:r>
        <w:t>ace</w:t>
      </w:r>
      <w:proofErr w:type="gramEnd"/>
      <w:r>
        <w:t xml:space="preserve"> runs:</w:t>
      </w:r>
    </w:p>
    <w:p w:rsidR="00374C32" w:rsidRDefault="00374C32" w:rsidP="00374C32">
      <w:r>
        <w:t xml:space="preserve"># </w:t>
      </w:r>
      <w:proofErr w:type="gramStart"/>
      <w:r>
        <w:t>particle</w:t>
      </w:r>
      <w:proofErr w:type="gramEnd"/>
      <w:r>
        <w:t xml:space="preserve"> stacks: </w:t>
      </w:r>
    </w:p>
    <w:p w:rsidR="00374C32" w:rsidRDefault="00374C32" w:rsidP="00374C32">
      <w:r>
        <w:t xml:space="preserve"># </w:t>
      </w:r>
      <w:proofErr w:type="gramStart"/>
      <w:r>
        <w:t>classification</w:t>
      </w:r>
      <w:proofErr w:type="gramEnd"/>
      <w:r>
        <w:t xml:space="preserve"> runs: </w:t>
      </w:r>
    </w:p>
    <w:p w:rsidR="00374C32" w:rsidRDefault="00374C32" w:rsidP="00374C32">
      <w:r>
        <w:t xml:space="preserve"># </w:t>
      </w:r>
      <w:proofErr w:type="gramStart"/>
      <w:r>
        <w:t>classes</w:t>
      </w:r>
      <w:proofErr w:type="gramEnd"/>
      <w:r>
        <w:t xml:space="preserve"> :</w:t>
      </w:r>
    </w:p>
    <w:p w:rsidR="00374C32" w:rsidRDefault="00374C32" w:rsidP="00374C32">
      <w:r>
        <w:t xml:space="preserve"># </w:t>
      </w:r>
      <w:proofErr w:type="gramStart"/>
      <w:r>
        <w:t>classified</w:t>
      </w:r>
      <w:proofErr w:type="gramEnd"/>
      <w:r>
        <w:t xml:space="preserve"> particles: </w:t>
      </w:r>
    </w:p>
    <w:p w:rsidR="00374C32" w:rsidRDefault="00374C32" w:rsidP="00374C32"/>
    <w:p w:rsidR="00374C32" w:rsidRDefault="00374C32" w:rsidP="00374C32">
      <w:r>
        <w:t xml:space="preserve"># </w:t>
      </w:r>
      <w:proofErr w:type="spellStart"/>
      <w:r>
        <w:t>RCT</w:t>
      </w:r>
      <w:proofErr w:type="spellEnd"/>
      <w:r>
        <w:t xml:space="preserve"> models:</w:t>
      </w:r>
    </w:p>
    <w:p w:rsidR="00374C32" w:rsidRDefault="00374C32" w:rsidP="00374C32">
      <w:r>
        <w:t xml:space="preserve"># </w:t>
      </w:r>
      <w:proofErr w:type="gramStart"/>
      <w:r>
        <w:t>tomograms</w:t>
      </w:r>
      <w:proofErr w:type="gramEnd"/>
      <w:r>
        <w:t xml:space="preserve"> processed:</w:t>
      </w:r>
    </w:p>
    <w:p w:rsidR="00374C32" w:rsidRDefault="00374C32" w:rsidP="00374C32"/>
    <w:p w:rsidR="00374C32" w:rsidRDefault="00374C32" w:rsidP="00374C32">
      <w:r>
        <w:t># 3d maps:</w:t>
      </w:r>
    </w:p>
    <w:p w:rsidR="00374C32" w:rsidRDefault="00374C32" w:rsidP="00374C32"/>
    <w:p w:rsidR="00374C32" w:rsidRDefault="00374C32" w:rsidP="00374C32"/>
    <w:p w:rsidR="00374C32" w:rsidRPr="00374C32" w:rsidRDefault="00374C32" w:rsidP="00374C32">
      <w:pPr>
        <w:rPr>
          <w:b/>
        </w:rPr>
      </w:pPr>
      <w:r w:rsidRPr="00374C32">
        <w:rPr>
          <w:b/>
        </w:rPr>
        <w:t>Then some graphical data:</w:t>
      </w:r>
    </w:p>
    <w:p w:rsidR="00374C32" w:rsidRDefault="00374C32" w:rsidP="00374C32"/>
    <w:p w:rsidR="00374C32" w:rsidRDefault="00374C32" w:rsidP="00374C32">
      <w:r>
        <w:t>A table showing:</w:t>
      </w:r>
    </w:p>
    <w:tbl>
      <w:tblPr>
        <w:tblStyle w:val="TableGrid"/>
        <w:tblW w:w="0" w:type="auto"/>
        <w:tblLook w:val="00BF"/>
      </w:tblPr>
      <w:tblGrid>
        <w:gridCol w:w="1771"/>
        <w:gridCol w:w="1771"/>
        <w:gridCol w:w="1771"/>
        <w:gridCol w:w="1771"/>
        <w:gridCol w:w="1772"/>
      </w:tblGrid>
      <w:tr w:rsidR="00374C32" w:rsidRPr="00374C32">
        <w:tc>
          <w:tcPr>
            <w:tcW w:w="1771" w:type="dxa"/>
          </w:tcPr>
          <w:p w:rsidR="00374C32" w:rsidRPr="00374C32" w:rsidRDefault="00374C32">
            <w:pPr>
              <w:spacing w:after="200"/>
              <w:jc w:val="left"/>
              <w:rPr>
                <w:b/>
              </w:rPr>
            </w:pPr>
            <w:r w:rsidRPr="00374C32">
              <w:rPr>
                <w:b/>
              </w:rPr>
              <w:t>Project name</w:t>
            </w:r>
          </w:p>
        </w:tc>
        <w:tc>
          <w:tcPr>
            <w:tcW w:w="1771" w:type="dxa"/>
          </w:tcPr>
          <w:p w:rsidR="00374C32" w:rsidRPr="00374C32" w:rsidRDefault="00374C32" w:rsidP="00374C32">
            <w:pPr>
              <w:spacing w:after="200"/>
              <w:jc w:val="left"/>
              <w:rPr>
                <w:b/>
              </w:rPr>
            </w:pPr>
            <w:r w:rsidRPr="00374C32">
              <w:rPr>
                <w:b/>
              </w:rPr>
              <w:t xml:space="preserve"> # </w:t>
            </w:r>
            <w:proofErr w:type="spellStart"/>
            <w:proofErr w:type="gramStart"/>
            <w:r w:rsidRPr="00374C32">
              <w:rPr>
                <w:b/>
              </w:rPr>
              <w:t>expts</w:t>
            </w:r>
            <w:proofErr w:type="spellEnd"/>
            <w:proofErr w:type="gramEnd"/>
            <w:r w:rsidRPr="00374C32">
              <w:rPr>
                <w:b/>
              </w:rPr>
              <w:t xml:space="preserve">      </w:t>
            </w:r>
          </w:p>
        </w:tc>
        <w:tc>
          <w:tcPr>
            <w:tcW w:w="1771" w:type="dxa"/>
          </w:tcPr>
          <w:p w:rsidR="00374C32" w:rsidRPr="00374C32" w:rsidRDefault="00374C32">
            <w:pPr>
              <w:spacing w:after="200"/>
              <w:jc w:val="left"/>
              <w:rPr>
                <w:b/>
              </w:rPr>
            </w:pPr>
            <w:r w:rsidRPr="00374C32">
              <w:rPr>
                <w:b/>
              </w:rPr>
              <w:t>Date of last experiment</w:t>
            </w:r>
          </w:p>
        </w:tc>
        <w:tc>
          <w:tcPr>
            <w:tcW w:w="1771" w:type="dxa"/>
          </w:tcPr>
          <w:p w:rsidR="00374C32" w:rsidRPr="00374C32" w:rsidRDefault="00374C32">
            <w:pPr>
              <w:spacing w:after="200"/>
              <w:jc w:val="left"/>
              <w:rPr>
                <w:b/>
              </w:rPr>
            </w:pPr>
            <w:r w:rsidRPr="00374C32">
              <w:rPr>
                <w:b/>
              </w:rPr>
              <w:t>Number of processing runs</w:t>
            </w:r>
          </w:p>
        </w:tc>
        <w:tc>
          <w:tcPr>
            <w:tcW w:w="1772" w:type="dxa"/>
          </w:tcPr>
          <w:p w:rsidR="00374C32" w:rsidRPr="00374C32" w:rsidRDefault="00374C32">
            <w:pPr>
              <w:spacing w:after="200"/>
              <w:jc w:val="left"/>
              <w:rPr>
                <w:b/>
              </w:rPr>
            </w:pPr>
            <w:r w:rsidRPr="00374C32">
              <w:rPr>
                <w:b/>
              </w:rPr>
              <w:t>Date of last processing run</w:t>
            </w:r>
          </w:p>
        </w:tc>
      </w:tr>
      <w:tr w:rsidR="00374C32" w:rsidRPr="00374C32">
        <w:tc>
          <w:tcPr>
            <w:tcW w:w="1771" w:type="dxa"/>
          </w:tcPr>
          <w:p w:rsidR="00374C32" w:rsidRPr="00374C32" w:rsidRDefault="00374C32">
            <w:pPr>
              <w:spacing w:after="200"/>
              <w:jc w:val="left"/>
            </w:pPr>
            <w:proofErr w:type="gramStart"/>
            <w:r>
              <w:t>name</w:t>
            </w:r>
            <w:proofErr w:type="gramEnd"/>
          </w:p>
        </w:tc>
        <w:tc>
          <w:tcPr>
            <w:tcW w:w="1771" w:type="dxa"/>
          </w:tcPr>
          <w:p w:rsidR="00374C32" w:rsidRPr="00374C32" w:rsidRDefault="00374C32">
            <w:pPr>
              <w:spacing w:after="200"/>
              <w:jc w:val="left"/>
            </w:pPr>
            <w:proofErr w:type="spellStart"/>
            <w:proofErr w:type="gramStart"/>
            <w:r>
              <w:t>numebr</w:t>
            </w:r>
            <w:proofErr w:type="spellEnd"/>
            <w:proofErr w:type="gramEnd"/>
          </w:p>
        </w:tc>
        <w:tc>
          <w:tcPr>
            <w:tcW w:w="1771" w:type="dxa"/>
          </w:tcPr>
          <w:p w:rsidR="00374C32" w:rsidRPr="00374C32" w:rsidRDefault="00374C32">
            <w:pPr>
              <w:spacing w:after="200"/>
              <w:jc w:val="left"/>
            </w:pPr>
            <w:proofErr w:type="gramStart"/>
            <w:r>
              <w:t>date</w:t>
            </w:r>
            <w:proofErr w:type="gramEnd"/>
          </w:p>
        </w:tc>
        <w:tc>
          <w:tcPr>
            <w:tcW w:w="1771" w:type="dxa"/>
          </w:tcPr>
          <w:p w:rsidR="00374C32" w:rsidRPr="00374C32" w:rsidRDefault="00374C32">
            <w:pPr>
              <w:spacing w:after="200"/>
              <w:jc w:val="left"/>
            </w:pPr>
            <w:proofErr w:type="gramStart"/>
            <w:r>
              <w:t>number</w:t>
            </w:r>
            <w:proofErr w:type="gramEnd"/>
          </w:p>
        </w:tc>
        <w:tc>
          <w:tcPr>
            <w:tcW w:w="1772" w:type="dxa"/>
          </w:tcPr>
          <w:p w:rsidR="00374C32" w:rsidRPr="00374C32" w:rsidRDefault="00374C32">
            <w:pPr>
              <w:spacing w:after="200"/>
              <w:jc w:val="left"/>
            </w:pPr>
            <w:proofErr w:type="gramStart"/>
            <w:r>
              <w:t>date</w:t>
            </w:r>
            <w:proofErr w:type="gramEnd"/>
          </w:p>
        </w:tc>
      </w:tr>
      <w:tr w:rsidR="00374C32" w:rsidRPr="00374C32">
        <w:tc>
          <w:tcPr>
            <w:tcW w:w="1771" w:type="dxa"/>
          </w:tcPr>
          <w:p w:rsidR="00374C32" w:rsidRPr="00374C32" w:rsidRDefault="00374C32">
            <w:pPr>
              <w:spacing w:after="200"/>
              <w:jc w:val="left"/>
            </w:pPr>
          </w:p>
        </w:tc>
        <w:tc>
          <w:tcPr>
            <w:tcW w:w="1771" w:type="dxa"/>
          </w:tcPr>
          <w:p w:rsidR="00374C32" w:rsidRPr="00374C32" w:rsidRDefault="00374C32">
            <w:pPr>
              <w:spacing w:after="200"/>
              <w:jc w:val="left"/>
            </w:pPr>
          </w:p>
        </w:tc>
        <w:tc>
          <w:tcPr>
            <w:tcW w:w="1771" w:type="dxa"/>
          </w:tcPr>
          <w:p w:rsidR="00374C32" w:rsidRPr="00374C32" w:rsidRDefault="00374C32">
            <w:pPr>
              <w:spacing w:after="200"/>
              <w:jc w:val="left"/>
            </w:pPr>
          </w:p>
        </w:tc>
        <w:tc>
          <w:tcPr>
            <w:tcW w:w="1771" w:type="dxa"/>
          </w:tcPr>
          <w:p w:rsidR="00374C32" w:rsidRPr="00374C32" w:rsidRDefault="00374C32">
            <w:pPr>
              <w:spacing w:after="200"/>
              <w:jc w:val="left"/>
            </w:pPr>
          </w:p>
        </w:tc>
        <w:tc>
          <w:tcPr>
            <w:tcW w:w="1772" w:type="dxa"/>
          </w:tcPr>
          <w:p w:rsidR="00374C32" w:rsidRPr="00374C32" w:rsidRDefault="00374C32">
            <w:pPr>
              <w:spacing w:after="200"/>
              <w:jc w:val="left"/>
            </w:pPr>
          </w:p>
        </w:tc>
      </w:tr>
      <w:tr w:rsidR="00374C32" w:rsidRPr="00374C32">
        <w:tc>
          <w:tcPr>
            <w:tcW w:w="1771" w:type="dxa"/>
          </w:tcPr>
          <w:p w:rsidR="00374C32" w:rsidRPr="00374C32" w:rsidRDefault="00374C32">
            <w:pPr>
              <w:spacing w:after="200"/>
              <w:jc w:val="left"/>
            </w:pPr>
            <w:r>
              <w:t>Etc.</w:t>
            </w:r>
          </w:p>
        </w:tc>
        <w:tc>
          <w:tcPr>
            <w:tcW w:w="1771" w:type="dxa"/>
          </w:tcPr>
          <w:p w:rsidR="00374C32" w:rsidRPr="00374C32" w:rsidRDefault="00374C32">
            <w:pPr>
              <w:spacing w:after="200"/>
              <w:jc w:val="left"/>
            </w:pPr>
            <w:proofErr w:type="gramStart"/>
            <w:r>
              <w:t>etc</w:t>
            </w:r>
            <w:proofErr w:type="gramEnd"/>
          </w:p>
        </w:tc>
        <w:tc>
          <w:tcPr>
            <w:tcW w:w="1771" w:type="dxa"/>
          </w:tcPr>
          <w:p w:rsidR="00374C32" w:rsidRPr="00374C32" w:rsidRDefault="00374C32">
            <w:pPr>
              <w:spacing w:after="200"/>
              <w:jc w:val="left"/>
            </w:pPr>
            <w:proofErr w:type="gramStart"/>
            <w:r>
              <w:t>etc</w:t>
            </w:r>
            <w:proofErr w:type="gramEnd"/>
          </w:p>
        </w:tc>
        <w:tc>
          <w:tcPr>
            <w:tcW w:w="1771" w:type="dxa"/>
          </w:tcPr>
          <w:p w:rsidR="00374C32" w:rsidRPr="00374C32" w:rsidRDefault="00374C32">
            <w:pPr>
              <w:spacing w:after="200"/>
              <w:jc w:val="left"/>
            </w:pPr>
            <w:proofErr w:type="gramStart"/>
            <w:r>
              <w:t>etc</w:t>
            </w:r>
            <w:proofErr w:type="gramEnd"/>
          </w:p>
        </w:tc>
        <w:tc>
          <w:tcPr>
            <w:tcW w:w="1772" w:type="dxa"/>
          </w:tcPr>
          <w:p w:rsidR="00374C32" w:rsidRPr="00374C32" w:rsidRDefault="00374C32">
            <w:pPr>
              <w:spacing w:after="200"/>
              <w:jc w:val="left"/>
            </w:pPr>
            <w:proofErr w:type="gramStart"/>
            <w:r>
              <w:t>etc</w:t>
            </w:r>
            <w:proofErr w:type="gramEnd"/>
          </w:p>
        </w:tc>
      </w:tr>
      <w:tr w:rsidR="00374C32" w:rsidRPr="00374C32">
        <w:tc>
          <w:tcPr>
            <w:tcW w:w="1771" w:type="dxa"/>
          </w:tcPr>
          <w:p w:rsidR="00374C32" w:rsidRPr="00374C32" w:rsidRDefault="00374C32">
            <w:pPr>
              <w:spacing w:after="200"/>
              <w:jc w:val="left"/>
              <w:rPr>
                <w:b/>
              </w:rPr>
            </w:pPr>
            <w:r w:rsidRPr="00374C32">
              <w:rPr>
                <w:b/>
              </w:rPr>
              <w:t>Total # projects</w:t>
            </w:r>
          </w:p>
        </w:tc>
        <w:tc>
          <w:tcPr>
            <w:tcW w:w="1771" w:type="dxa"/>
          </w:tcPr>
          <w:p w:rsidR="00374C32" w:rsidRPr="00374C32" w:rsidRDefault="00374C32">
            <w:pPr>
              <w:spacing w:after="200"/>
              <w:jc w:val="left"/>
              <w:rPr>
                <w:b/>
              </w:rPr>
            </w:pPr>
            <w:r w:rsidRPr="00374C32">
              <w:rPr>
                <w:b/>
              </w:rPr>
              <w:t>Total #</w:t>
            </w:r>
            <w:proofErr w:type="spellStart"/>
            <w:r w:rsidRPr="00374C32">
              <w:rPr>
                <w:b/>
              </w:rPr>
              <w:t>expts</w:t>
            </w:r>
            <w:proofErr w:type="spellEnd"/>
          </w:p>
        </w:tc>
        <w:tc>
          <w:tcPr>
            <w:tcW w:w="1771" w:type="dxa"/>
          </w:tcPr>
          <w:p w:rsidR="00374C32" w:rsidRPr="00374C32" w:rsidRDefault="00374C32">
            <w:pPr>
              <w:spacing w:after="200"/>
              <w:jc w:val="left"/>
              <w:rPr>
                <w:b/>
              </w:rPr>
            </w:pPr>
            <w:r w:rsidRPr="00374C32">
              <w:rPr>
                <w:b/>
              </w:rPr>
              <w:t>Last Date of last experiment</w:t>
            </w:r>
          </w:p>
        </w:tc>
        <w:tc>
          <w:tcPr>
            <w:tcW w:w="1771" w:type="dxa"/>
          </w:tcPr>
          <w:p w:rsidR="00374C32" w:rsidRPr="00374C32" w:rsidRDefault="00374C32">
            <w:pPr>
              <w:spacing w:after="200"/>
              <w:jc w:val="left"/>
              <w:rPr>
                <w:b/>
              </w:rPr>
            </w:pPr>
            <w:r w:rsidRPr="00374C32">
              <w:rPr>
                <w:b/>
              </w:rPr>
              <w:t># Number of processing runs</w:t>
            </w:r>
          </w:p>
        </w:tc>
        <w:tc>
          <w:tcPr>
            <w:tcW w:w="1772" w:type="dxa"/>
          </w:tcPr>
          <w:p w:rsidR="00374C32" w:rsidRPr="00374C32" w:rsidRDefault="00374C32">
            <w:pPr>
              <w:spacing w:after="200"/>
              <w:jc w:val="left"/>
              <w:rPr>
                <w:b/>
              </w:rPr>
            </w:pPr>
            <w:r w:rsidRPr="00374C32">
              <w:rPr>
                <w:b/>
              </w:rPr>
              <w:t>Last Date of last processing run</w:t>
            </w:r>
          </w:p>
        </w:tc>
      </w:tr>
    </w:tbl>
    <w:p w:rsidR="00374C32" w:rsidRDefault="00374C32" w:rsidP="00374C32"/>
    <w:p w:rsidR="00374C32" w:rsidRDefault="00374C32" w:rsidP="00374C32">
      <w:r>
        <w:t xml:space="preserve">One day it would be nice to make these </w:t>
      </w:r>
      <w:proofErr w:type="spellStart"/>
      <w:r>
        <w:t>sortable</w:t>
      </w:r>
      <w:proofErr w:type="spellEnd"/>
      <w:r>
        <w:t xml:space="preserve"> on any of the column headings.</w:t>
      </w:r>
    </w:p>
    <w:p w:rsidR="00374C32" w:rsidRDefault="00374C32" w:rsidP="00374C32"/>
    <w:p w:rsidR="00374C32" w:rsidRDefault="00374C32" w:rsidP="00374C32">
      <w:r>
        <w:t>And then some graphs:</w:t>
      </w:r>
    </w:p>
    <w:p w:rsidR="00374C32" w:rsidRDefault="001B5181" w:rsidP="00374C32">
      <w:r>
        <w:rPr>
          <w:noProof/>
        </w:rPr>
        <w:drawing>
          <wp:inline distT="0" distB="0" distL="0" distR="0">
            <wp:extent cx="5486400" cy="557833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5578330"/>
                    </a:xfrm>
                    <a:prstGeom prst="rect">
                      <a:avLst/>
                    </a:prstGeom>
                    <a:noFill/>
                    <a:ln w="9525">
                      <a:noFill/>
                      <a:miter lim="800000"/>
                      <a:headEnd/>
                      <a:tailEnd/>
                    </a:ln>
                  </pic:spPr>
                </pic:pic>
              </a:graphicData>
            </a:graphic>
          </wp:inline>
        </w:drawing>
      </w:r>
    </w:p>
    <w:p w:rsidR="001B5181" w:rsidRDefault="001B5181"/>
    <w:p w:rsidR="001B5181" w:rsidRDefault="001B5181"/>
    <w:p w:rsidR="001B5181" w:rsidRDefault="001B5181">
      <w:r>
        <w:t xml:space="preserve">Then I’d also </w:t>
      </w:r>
      <w:proofErr w:type="spellStart"/>
      <w:r>
        <w:t>liekt</w:t>
      </w:r>
      <w:proofErr w:type="spellEnd"/>
      <w:r>
        <w:t xml:space="preserve"> he same as a running sum for Leginon images and sessions and for Appion sessions and runs.</w:t>
      </w:r>
    </w:p>
    <w:p w:rsidR="00D20A42" w:rsidRDefault="001B5181"/>
    <w:sectPr w:rsidR="00D20A42" w:rsidSect="00D20A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74C32"/>
    <w:rsid w:val="001B5181"/>
    <w:rsid w:val="00374C3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33"/>
    <w:pPr>
      <w:spacing w:after="0"/>
      <w:jc w:val="both"/>
    </w:pPr>
    <w:rPr>
      <w:rFonts w:ascii="Arial" w:hAnsi="Arial" w:cs="Times New Roman"/>
      <w:sz w:val="22"/>
      <w:szCs w:val="24"/>
    </w:rPr>
  </w:style>
  <w:style w:type="paragraph" w:styleId="Heading1">
    <w:name w:val="heading 1"/>
    <w:basedOn w:val="Normal"/>
    <w:next w:val="Normal"/>
    <w:link w:val="Heading1Char"/>
    <w:qFormat/>
    <w:rsid w:val="00B71A33"/>
    <w:pPr>
      <w:keepNext/>
      <w:spacing w:before="240" w:after="60"/>
      <w:outlineLvl w:val="0"/>
    </w:pPr>
    <w:rPr>
      <w:rFonts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B71A33"/>
    <w:pPr>
      <w:tabs>
        <w:tab w:val="center" w:pos="4320"/>
        <w:tab w:val="right" w:pos="8640"/>
      </w:tabs>
    </w:pPr>
  </w:style>
  <w:style w:type="character" w:customStyle="1" w:styleId="FooterChar">
    <w:name w:val="Footer Char"/>
    <w:basedOn w:val="DefaultParagraphFont"/>
    <w:link w:val="Footer"/>
    <w:rsid w:val="00B71A33"/>
    <w:rPr>
      <w:rFonts w:ascii="Arial" w:eastAsia="Times New Roman" w:hAnsi="Arial" w:cs="Times New Roman"/>
      <w:sz w:val="22"/>
      <w:szCs w:val="24"/>
    </w:rPr>
  </w:style>
  <w:style w:type="paragraph" w:styleId="FootnoteText">
    <w:name w:val="footnote text"/>
    <w:basedOn w:val="Normal"/>
    <w:link w:val="FootnoteTextChar"/>
    <w:semiHidden/>
    <w:rsid w:val="00B71A33"/>
    <w:rPr>
      <w:sz w:val="20"/>
      <w:szCs w:val="20"/>
    </w:rPr>
  </w:style>
  <w:style w:type="character" w:customStyle="1" w:styleId="FootnoteTextChar">
    <w:name w:val="Footnote Text Char"/>
    <w:basedOn w:val="DefaultParagraphFont"/>
    <w:link w:val="FootnoteText"/>
    <w:semiHidden/>
    <w:rsid w:val="00B71A33"/>
    <w:rPr>
      <w:rFonts w:ascii="Arial" w:eastAsia="Times New Roman" w:hAnsi="Arial" w:cs="Times New Roman"/>
    </w:rPr>
  </w:style>
  <w:style w:type="paragraph" w:styleId="Header">
    <w:name w:val="header"/>
    <w:basedOn w:val="Normal"/>
    <w:link w:val="HeaderChar"/>
    <w:rsid w:val="00B71A33"/>
    <w:pPr>
      <w:tabs>
        <w:tab w:val="center" w:pos="4320"/>
        <w:tab w:val="right" w:pos="8640"/>
      </w:tabs>
    </w:pPr>
  </w:style>
  <w:style w:type="character" w:customStyle="1" w:styleId="HeaderChar">
    <w:name w:val="Header Char"/>
    <w:basedOn w:val="DefaultParagraphFont"/>
    <w:link w:val="Header"/>
    <w:rsid w:val="00B71A33"/>
    <w:rPr>
      <w:rFonts w:ascii="Arial" w:eastAsia="Times New Roman" w:hAnsi="Arial" w:cs="Times New Roman"/>
      <w:sz w:val="22"/>
      <w:szCs w:val="24"/>
    </w:rPr>
  </w:style>
  <w:style w:type="character" w:customStyle="1" w:styleId="Heading1Char">
    <w:name w:val="Heading 1 Char"/>
    <w:basedOn w:val="DefaultParagraphFont"/>
    <w:link w:val="Heading1"/>
    <w:rsid w:val="00B71A33"/>
    <w:rPr>
      <w:rFonts w:ascii="Arial" w:eastAsia="Times New Roman" w:hAnsi="Arial" w:cs="Arial"/>
      <w:b/>
      <w:bCs/>
      <w:kern w:val="32"/>
      <w:sz w:val="32"/>
      <w:szCs w:val="32"/>
    </w:rPr>
  </w:style>
  <w:style w:type="paragraph" w:customStyle="1" w:styleId="NRsectionheading">
    <w:name w:val="NR section heading"/>
    <w:basedOn w:val="Normal"/>
    <w:rsid w:val="00B71A33"/>
    <w:pPr>
      <w:pBdr>
        <w:bottom w:val="single" w:sz="4" w:space="1" w:color="auto"/>
      </w:pBdr>
      <w:spacing w:after="240"/>
    </w:pPr>
    <w:rPr>
      <w:rFonts w:cs="Arial"/>
      <w:b/>
      <w:sz w:val="24"/>
    </w:rPr>
  </w:style>
  <w:style w:type="paragraph" w:customStyle="1" w:styleId="NRList">
    <w:name w:val="NRList"/>
    <w:basedOn w:val="Normal"/>
    <w:rsid w:val="00B71A33"/>
    <w:pPr>
      <w:ind w:left="1440" w:hanging="720"/>
      <w:jc w:val="left"/>
      <w:outlineLvl w:val="2"/>
    </w:pPr>
    <w:rPr>
      <w:rFonts w:cs="Arial"/>
      <w:bCs/>
    </w:rPr>
  </w:style>
  <w:style w:type="paragraph" w:customStyle="1" w:styleId="NRSA">
    <w:name w:val="NRSA"/>
    <w:basedOn w:val="Normal"/>
    <w:rsid w:val="00B71A33"/>
    <w:pPr>
      <w:spacing w:before="100" w:beforeAutospacing="1" w:after="120" w:afterAutospacing="1"/>
      <w:ind w:left="360" w:hanging="360"/>
      <w:outlineLvl w:val="2"/>
    </w:pPr>
    <w:rPr>
      <w:szCs w:val="20"/>
    </w:rPr>
  </w:style>
  <w:style w:type="paragraph" w:customStyle="1" w:styleId="NRSATRD">
    <w:name w:val="NRSATRD"/>
    <w:basedOn w:val="Normal"/>
    <w:rsid w:val="00B71A33"/>
    <w:pPr>
      <w:keepLines/>
      <w:pBdr>
        <w:top w:val="single" w:sz="4" w:space="1" w:color="auto"/>
        <w:left w:val="single" w:sz="4" w:space="4" w:color="auto"/>
        <w:bottom w:val="single" w:sz="4" w:space="1" w:color="auto"/>
        <w:right w:val="single" w:sz="4" w:space="4" w:color="auto"/>
      </w:pBdr>
      <w:spacing w:before="100" w:beforeAutospacing="1" w:after="100" w:afterAutospacing="1"/>
      <w:outlineLvl w:val="2"/>
    </w:pPr>
    <w:rPr>
      <w:i/>
      <w:iCs/>
      <w:szCs w:val="20"/>
    </w:rPr>
  </w:style>
  <w:style w:type="paragraph" w:customStyle="1" w:styleId="NRsecsubhd">
    <w:name w:val="NRsecsubhd"/>
    <w:basedOn w:val="Heading1"/>
    <w:rsid w:val="00B71A33"/>
    <w:pPr>
      <w:spacing w:before="120" w:after="120"/>
    </w:pPr>
    <w:rPr>
      <w:i/>
      <w:sz w:val="24"/>
      <w:szCs w:val="24"/>
    </w:rPr>
  </w:style>
  <w:style w:type="character" w:styleId="PageNumber">
    <w:name w:val="page number"/>
    <w:basedOn w:val="DefaultParagraphFont"/>
    <w:rsid w:val="00B71A33"/>
  </w:style>
  <w:style w:type="paragraph" w:customStyle="1" w:styleId="TableContents">
    <w:name w:val="Table Contents"/>
    <w:basedOn w:val="Normal"/>
    <w:rsid w:val="00B71A33"/>
    <w:pPr>
      <w:widowControl w:val="0"/>
      <w:suppressLineNumbers/>
      <w:suppressAutoHyphens/>
    </w:pPr>
    <w:rPr>
      <w:rFonts w:eastAsia="Andale Sans UI"/>
      <w:sz w:val="20"/>
    </w:rPr>
  </w:style>
  <w:style w:type="table" w:styleId="TableGrid">
    <w:name w:val="Table Grid"/>
    <w:basedOn w:val="TableNormal"/>
    <w:rsid w:val="00B71A33"/>
    <w:pPr>
      <w:spacing w:after="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A33"/>
    <w:pPr>
      <w:jc w:val="left"/>
    </w:pPr>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B71A3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144</Words>
  <Characters>823</Characters>
  <Application>Microsoft Macintosh Word</Application>
  <DocSecurity>0</DocSecurity>
  <Lines>6</Lines>
  <Paragraphs>1</Paragraphs>
  <ScaleCrop>false</ScaleCrop>
  <Company>Scripps Research Institute</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Carragher</dc:creator>
  <cp:keywords/>
  <cp:lastModifiedBy>Bridget Carragher</cp:lastModifiedBy>
  <cp:revision>2</cp:revision>
  <dcterms:created xsi:type="dcterms:W3CDTF">2011-03-20T20:38:00Z</dcterms:created>
  <dcterms:modified xsi:type="dcterms:W3CDTF">2011-03-20T20:52:00Z</dcterms:modified>
</cp:coreProperties>
</file>